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28F6F" w14:textId="384372A9" w:rsidR="006B10B9" w:rsidRPr="009C1414" w:rsidRDefault="006B10B9" w:rsidP="002C537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1414">
        <w:rPr>
          <w:rFonts w:ascii="Times New Roman" w:hAnsi="Times New Roman"/>
          <w:b/>
          <w:bCs/>
          <w:sz w:val="24"/>
          <w:szCs w:val="24"/>
        </w:rPr>
        <w:t xml:space="preserve">Dodatok č. </w:t>
      </w:r>
      <w:r w:rsidR="004069B1" w:rsidRPr="009C1414">
        <w:rPr>
          <w:rFonts w:ascii="Times New Roman" w:hAnsi="Times New Roman"/>
          <w:b/>
          <w:bCs/>
          <w:sz w:val="24"/>
          <w:szCs w:val="24"/>
        </w:rPr>
        <w:t>4</w:t>
      </w:r>
    </w:p>
    <w:p w14:paraId="2E5571B6" w14:textId="763FB6DC" w:rsidR="006B10B9" w:rsidRPr="009C1414" w:rsidRDefault="006B10B9" w:rsidP="006B10B9">
      <w:pPr>
        <w:ind w:left="2124"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9C1414">
        <w:rPr>
          <w:rFonts w:ascii="Times New Roman" w:hAnsi="Times New Roman"/>
          <w:b/>
          <w:bCs/>
          <w:iCs/>
          <w:sz w:val="24"/>
          <w:szCs w:val="24"/>
        </w:rPr>
        <w:t>ku Kolektívnej zmluve na rok 2021</w:t>
      </w:r>
    </w:p>
    <w:p w14:paraId="1EF82B89" w14:textId="3041402C" w:rsidR="006B10B9" w:rsidRPr="009C1414" w:rsidRDefault="006B10B9" w:rsidP="006B10B9">
      <w:pPr>
        <w:jc w:val="center"/>
        <w:rPr>
          <w:rFonts w:ascii="Times New Roman" w:hAnsi="Times New Roman"/>
          <w:iCs/>
          <w:sz w:val="24"/>
          <w:szCs w:val="24"/>
        </w:rPr>
      </w:pPr>
      <w:r w:rsidRPr="009C1414">
        <w:rPr>
          <w:rFonts w:ascii="Times New Roman" w:hAnsi="Times New Roman"/>
          <w:iCs/>
          <w:sz w:val="24"/>
          <w:szCs w:val="24"/>
        </w:rPr>
        <w:t xml:space="preserve">uzatvorenej dňa </w:t>
      </w:r>
      <w:r w:rsidR="00E76E0F" w:rsidRPr="009C1414">
        <w:rPr>
          <w:rFonts w:ascii="Times New Roman" w:hAnsi="Times New Roman"/>
          <w:iCs/>
          <w:sz w:val="24"/>
          <w:szCs w:val="24"/>
        </w:rPr>
        <w:t>19.1.2021</w:t>
      </w:r>
      <w:r w:rsidRPr="009C1414">
        <w:rPr>
          <w:rFonts w:ascii="Times New Roman" w:hAnsi="Times New Roman"/>
          <w:iCs/>
          <w:sz w:val="24"/>
          <w:szCs w:val="24"/>
        </w:rPr>
        <w:t xml:space="preserve"> medzi zmluvnými stranami:</w:t>
      </w:r>
    </w:p>
    <w:p w14:paraId="5C6273F2" w14:textId="77777777" w:rsidR="00CB468B" w:rsidRPr="009C1414" w:rsidRDefault="00CB468B" w:rsidP="00E76E0F">
      <w:pPr>
        <w:spacing w:after="16" w:line="267" w:lineRule="auto"/>
        <w:ind w:right="18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3557F23" w14:textId="5E37774A" w:rsidR="00E76E0F" w:rsidRPr="009C1414" w:rsidRDefault="00877C8F" w:rsidP="00E76E0F">
      <w:pPr>
        <w:spacing w:after="16" w:line="267" w:lineRule="auto"/>
        <w:ind w:right="188"/>
        <w:jc w:val="both"/>
        <w:rPr>
          <w:rFonts w:ascii="Times New Roman" w:eastAsia="Times New Roman" w:hAnsi="Times New Roman"/>
          <w:sz w:val="24"/>
          <w:szCs w:val="24"/>
        </w:rPr>
      </w:pPr>
      <w:r w:rsidRPr="009C1414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E76E0F" w:rsidRPr="009C1414">
        <w:rPr>
          <w:rFonts w:ascii="Times New Roman" w:eastAsia="Times New Roman" w:hAnsi="Times New Roman"/>
          <w:b/>
          <w:sz w:val="24"/>
          <w:szCs w:val="24"/>
        </w:rPr>
        <w:t>Základnou organizáciou Odborového zväzu pracovníkov školstva a vedy na Slovensku</w:t>
      </w:r>
      <w:r w:rsidR="00E76E0F" w:rsidRPr="009C1414">
        <w:rPr>
          <w:rFonts w:ascii="Times New Roman" w:eastAsia="Times New Roman" w:hAnsi="Times New Roman"/>
          <w:sz w:val="24"/>
          <w:szCs w:val="24"/>
        </w:rPr>
        <w:t xml:space="preserve"> pri Základnej škole s materskou školou Oravská Lesná 299, 029 57 Oravská Lesná, IČO: 031902952, zastúpenou Ing. Máriou  Kvakovou splnomocnencom na kolektívne vyjednávanie a uzatvorenie kolektívnej zmluvy podľa článku stanov základnej organizácie a na základe  splnomocnenia zo dňa 15.12.2011</w:t>
      </w:r>
    </w:p>
    <w:p w14:paraId="5247B0C6" w14:textId="77777777" w:rsidR="00E76E0F" w:rsidRPr="009C1414" w:rsidRDefault="00E76E0F" w:rsidP="006B10B9">
      <w:pPr>
        <w:jc w:val="center"/>
        <w:rPr>
          <w:rFonts w:ascii="Times New Roman" w:hAnsi="Times New Roman"/>
          <w:iCs/>
          <w:sz w:val="24"/>
          <w:szCs w:val="24"/>
        </w:rPr>
      </w:pPr>
    </w:p>
    <w:p w14:paraId="0471DE52" w14:textId="77777777" w:rsidR="006B10B9" w:rsidRPr="009C1414" w:rsidRDefault="006B10B9" w:rsidP="006B10B9">
      <w:pPr>
        <w:jc w:val="both"/>
        <w:rPr>
          <w:rFonts w:ascii="Times New Roman" w:hAnsi="Times New Roman"/>
          <w:sz w:val="24"/>
          <w:szCs w:val="24"/>
        </w:rPr>
      </w:pPr>
    </w:p>
    <w:p w14:paraId="1F6A9089" w14:textId="35A5CC98" w:rsidR="006B10B9" w:rsidRPr="009C1414" w:rsidRDefault="006B10B9" w:rsidP="006B10B9">
      <w:pPr>
        <w:jc w:val="both"/>
        <w:rPr>
          <w:rFonts w:ascii="Times New Roman" w:hAnsi="Times New Roman"/>
          <w:sz w:val="24"/>
          <w:szCs w:val="24"/>
        </w:rPr>
      </w:pPr>
      <w:r w:rsidRPr="009C1414">
        <w:rPr>
          <w:rFonts w:ascii="Times New Roman" w:hAnsi="Times New Roman"/>
          <w:sz w:val="24"/>
          <w:szCs w:val="24"/>
        </w:rPr>
        <w:t xml:space="preserve">V zmysle článku </w:t>
      </w:r>
      <w:r w:rsidR="00E76E0F" w:rsidRPr="009C1414">
        <w:rPr>
          <w:rFonts w:ascii="Times New Roman" w:hAnsi="Times New Roman"/>
          <w:sz w:val="24"/>
          <w:szCs w:val="24"/>
        </w:rPr>
        <w:t>1</w:t>
      </w:r>
      <w:r w:rsidRPr="009C1414">
        <w:rPr>
          <w:rFonts w:ascii="Times New Roman" w:hAnsi="Times New Roman"/>
          <w:sz w:val="24"/>
          <w:szCs w:val="24"/>
        </w:rPr>
        <w:t xml:space="preserve"> Kolektívnej zmluvy na rok </w:t>
      </w:r>
      <w:r w:rsidR="00D73E61" w:rsidRPr="009C1414">
        <w:rPr>
          <w:rFonts w:ascii="Times New Roman" w:hAnsi="Times New Roman"/>
          <w:sz w:val="24"/>
          <w:szCs w:val="24"/>
        </w:rPr>
        <w:t>2021</w:t>
      </w:r>
      <w:r w:rsidRPr="009C1414">
        <w:rPr>
          <w:rFonts w:ascii="Times New Roman" w:hAnsi="Times New Roman"/>
          <w:sz w:val="24"/>
          <w:szCs w:val="24"/>
        </w:rPr>
        <w:t xml:space="preserve"> sa zmluvné strany dohodli na Dodatku  č. </w:t>
      </w:r>
      <w:r w:rsidR="00877C8F" w:rsidRPr="009C1414">
        <w:rPr>
          <w:rFonts w:ascii="Times New Roman" w:hAnsi="Times New Roman"/>
          <w:sz w:val="24"/>
          <w:szCs w:val="24"/>
        </w:rPr>
        <w:t>4</w:t>
      </w:r>
      <w:r w:rsidR="00E76E0F" w:rsidRPr="009C1414">
        <w:rPr>
          <w:rFonts w:ascii="Times New Roman" w:hAnsi="Times New Roman"/>
          <w:sz w:val="24"/>
          <w:szCs w:val="24"/>
        </w:rPr>
        <w:t xml:space="preserve"> </w:t>
      </w:r>
      <w:r w:rsidRPr="009C1414">
        <w:rPr>
          <w:rFonts w:ascii="Times New Roman" w:hAnsi="Times New Roman"/>
          <w:sz w:val="24"/>
          <w:szCs w:val="24"/>
        </w:rPr>
        <w:t>ku Kolektívnej zmluve na rok 2021 nasledovne:</w:t>
      </w:r>
    </w:p>
    <w:p w14:paraId="563799B5" w14:textId="77777777" w:rsidR="006B10B9" w:rsidRPr="009C1414" w:rsidRDefault="006B10B9" w:rsidP="006B10B9">
      <w:pPr>
        <w:jc w:val="both"/>
        <w:rPr>
          <w:rFonts w:ascii="Times New Roman" w:hAnsi="Times New Roman"/>
          <w:sz w:val="24"/>
          <w:szCs w:val="24"/>
        </w:rPr>
      </w:pPr>
    </w:p>
    <w:p w14:paraId="2E10889A" w14:textId="77777777" w:rsidR="006B10B9" w:rsidRPr="009C1414" w:rsidRDefault="006B10B9" w:rsidP="006B10B9">
      <w:pPr>
        <w:jc w:val="center"/>
        <w:rPr>
          <w:rFonts w:ascii="Times New Roman" w:hAnsi="Times New Roman"/>
          <w:sz w:val="24"/>
          <w:szCs w:val="24"/>
        </w:rPr>
      </w:pPr>
      <w:r w:rsidRPr="009C1414">
        <w:rPr>
          <w:rFonts w:ascii="Times New Roman" w:hAnsi="Times New Roman"/>
          <w:sz w:val="24"/>
          <w:szCs w:val="24"/>
        </w:rPr>
        <w:t>I.</w:t>
      </w:r>
    </w:p>
    <w:p w14:paraId="4B55393C" w14:textId="77777777" w:rsidR="006B10B9" w:rsidRPr="009C1414" w:rsidRDefault="006B10B9" w:rsidP="006B10B9">
      <w:pPr>
        <w:jc w:val="center"/>
        <w:rPr>
          <w:rFonts w:ascii="Times New Roman" w:hAnsi="Times New Roman"/>
          <w:sz w:val="24"/>
          <w:szCs w:val="24"/>
        </w:rPr>
      </w:pPr>
    </w:p>
    <w:p w14:paraId="1F81A2F8" w14:textId="30F447E5" w:rsidR="006B10B9" w:rsidRPr="009C1414" w:rsidRDefault="006B10B9" w:rsidP="006B10B9">
      <w:pPr>
        <w:pStyle w:val="Odsekzoznamu"/>
        <w:numPr>
          <w:ilvl w:val="0"/>
          <w:numId w:val="1"/>
        </w:numPr>
        <w:ind w:left="284" w:hanging="284"/>
        <w:jc w:val="both"/>
        <w:rPr>
          <w:sz w:val="24"/>
        </w:rPr>
      </w:pPr>
      <w:r w:rsidRPr="009C1414">
        <w:rPr>
          <w:sz w:val="24"/>
        </w:rPr>
        <w:t xml:space="preserve">predlžuje sa účinnosť kolektívnej zmluvy uvedená v čl. 3 ods. 3 do 31.12.  2021 </w:t>
      </w:r>
    </w:p>
    <w:p w14:paraId="4B55B459" w14:textId="55E6DC1B" w:rsidR="006B10B9" w:rsidRPr="009C1414" w:rsidRDefault="006B10B9" w:rsidP="006B10B9">
      <w:pPr>
        <w:pStyle w:val="Odsekzoznamu"/>
        <w:numPr>
          <w:ilvl w:val="0"/>
          <w:numId w:val="1"/>
        </w:numPr>
        <w:ind w:left="284" w:hanging="284"/>
        <w:jc w:val="both"/>
        <w:rPr>
          <w:sz w:val="24"/>
        </w:rPr>
      </w:pPr>
      <w:r w:rsidRPr="009C1414">
        <w:rPr>
          <w:sz w:val="24"/>
        </w:rPr>
        <w:t>Upravuje sa znenie čl. 7 bod</w:t>
      </w:r>
      <w:r w:rsidR="004069B1" w:rsidRPr="009C1414">
        <w:rPr>
          <w:sz w:val="24"/>
        </w:rPr>
        <w:t xml:space="preserve"> 5 </w:t>
      </w:r>
      <w:r w:rsidRPr="009C1414">
        <w:rPr>
          <w:sz w:val="24"/>
        </w:rPr>
        <w:t xml:space="preserve"> nasledovne:</w:t>
      </w:r>
    </w:p>
    <w:p w14:paraId="1496EBA7" w14:textId="7B523E44" w:rsidR="004069B1" w:rsidRPr="009C1414" w:rsidRDefault="004069B1" w:rsidP="004069B1">
      <w:pPr>
        <w:pStyle w:val="Odsekzoznamu"/>
        <w:ind w:left="284"/>
        <w:jc w:val="both"/>
        <w:rPr>
          <w:sz w:val="24"/>
        </w:rPr>
      </w:pPr>
    </w:p>
    <w:p w14:paraId="31932E57" w14:textId="190FD1C3" w:rsidR="004069B1" w:rsidRPr="009C1414" w:rsidRDefault="00877C8F" w:rsidP="00877C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C1414">
        <w:rPr>
          <w:rFonts w:ascii="Times New Roman" w:hAnsi="Times New Roman"/>
          <w:b/>
          <w:bCs/>
          <w:sz w:val="24"/>
          <w:szCs w:val="24"/>
        </w:rPr>
        <w:t>1.</w:t>
      </w:r>
      <w:r w:rsidR="006B10B9" w:rsidRPr="009C1414">
        <w:rPr>
          <w:rFonts w:ascii="Times New Roman" w:hAnsi="Times New Roman"/>
          <w:b/>
          <w:bCs/>
          <w:sz w:val="24"/>
          <w:szCs w:val="24"/>
        </w:rPr>
        <w:t>Osobný príplatok</w:t>
      </w:r>
    </w:p>
    <w:p w14:paraId="2F1D48E4" w14:textId="7ED40A69" w:rsidR="004069B1" w:rsidRPr="009C1414" w:rsidRDefault="004069B1" w:rsidP="004069B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3FC563E" w14:textId="256AF0E1" w:rsidR="004069B1" w:rsidRPr="009C1414" w:rsidRDefault="00877C8F" w:rsidP="002C5376">
      <w:pPr>
        <w:jc w:val="both"/>
        <w:rPr>
          <w:rFonts w:ascii="Times New Roman" w:hAnsi="Times New Roman"/>
          <w:sz w:val="24"/>
          <w:szCs w:val="24"/>
        </w:rPr>
      </w:pPr>
      <w:r w:rsidRPr="009C1414">
        <w:rPr>
          <w:rFonts w:ascii="Times New Roman" w:hAnsi="Times New Roman"/>
          <w:sz w:val="24"/>
          <w:szCs w:val="24"/>
        </w:rPr>
        <w:t xml:space="preserve">(5 </w:t>
      </w:r>
      <w:r w:rsidR="002C5376" w:rsidRPr="009C1414">
        <w:rPr>
          <w:rFonts w:ascii="Times New Roman" w:hAnsi="Times New Roman"/>
          <w:sz w:val="24"/>
          <w:szCs w:val="24"/>
        </w:rPr>
        <w:t xml:space="preserve"> </w:t>
      </w:r>
      <w:r w:rsidR="004069B1" w:rsidRPr="009C1414">
        <w:rPr>
          <w:rFonts w:ascii="Times New Roman" w:hAnsi="Times New Roman"/>
          <w:sz w:val="24"/>
          <w:szCs w:val="24"/>
        </w:rPr>
        <w:t>Zamestnávateľ poskytne zamestnancovi na požiadanie v prvom polroku 2021 pracovné voľno s náhradou platu v rozsahu 1 deň.</w:t>
      </w:r>
    </w:p>
    <w:p w14:paraId="400E8833" w14:textId="0F680A4A" w:rsidR="004069B1" w:rsidRPr="009C1414" w:rsidRDefault="004069B1" w:rsidP="004069B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FC3D305" w14:textId="0E9280FC" w:rsidR="004069B1" w:rsidRPr="009C1414" w:rsidRDefault="00877C8F" w:rsidP="002C5376">
      <w:pPr>
        <w:jc w:val="both"/>
        <w:rPr>
          <w:rFonts w:ascii="Times New Roman" w:hAnsi="Times New Roman"/>
          <w:sz w:val="24"/>
          <w:szCs w:val="24"/>
        </w:rPr>
      </w:pPr>
      <w:r w:rsidRPr="009C1414">
        <w:rPr>
          <w:rFonts w:ascii="Times New Roman" w:hAnsi="Times New Roman"/>
          <w:sz w:val="24"/>
          <w:szCs w:val="24"/>
        </w:rPr>
        <w:t xml:space="preserve">(6 </w:t>
      </w:r>
      <w:r w:rsidR="002C5376" w:rsidRPr="009C1414">
        <w:rPr>
          <w:rFonts w:ascii="Times New Roman" w:hAnsi="Times New Roman"/>
          <w:sz w:val="24"/>
          <w:szCs w:val="24"/>
        </w:rPr>
        <w:t xml:space="preserve"> </w:t>
      </w:r>
      <w:r w:rsidR="004069B1" w:rsidRPr="009C1414">
        <w:rPr>
          <w:rFonts w:ascii="Times New Roman" w:hAnsi="Times New Roman"/>
          <w:sz w:val="24"/>
          <w:szCs w:val="24"/>
        </w:rPr>
        <w:t>Zamestnávateľ poskytne zamestnancovi v druhom polroku 2021 príspev</w:t>
      </w:r>
      <w:r w:rsidR="00CB468B" w:rsidRPr="009C1414">
        <w:rPr>
          <w:rFonts w:ascii="Times New Roman" w:hAnsi="Times New Roman"/>
          <w:sz w:val="24"/>
          <w:szCs w:val="24"/>
        </w:rPr>
        <w:t>ok vo výške 100</w:t>
      </w:r>
      <w:r w:rsidRPr="009C1414">
        <w:rPr>
          <w:rFonts w:ascii="Times New Roman" w:hAnsi="Times New Roman"/>
          <w:sz w:val="24"/>
          <w:szCs w:val="24"/>
        </w:rPr>
        <w:t xml:space="preserve"> </w:t>
      </w:r>
      <w:r w:rsidR="00CB468B" w:rsidRPr="009C1414">
        <w:rPr>
          <w:rFonts w:ascii="Times New Roman" w:hAnsi="Times New Roman"/>
          <w:sz w:val="24"/>
          <w:szCs w:val="24"/>
        </w:rPr>
        <w:t xml:space="preserve">eur. Podmienkou je trvanie pracovného pomeru k 30.11.2021 najmenej 6 mesiacov a zamestnanec nemôže byť v skúšobnej dobe alebo výpovednej dobe. Príspevok sa vyplatí v mesiaci december 2021. </w:t>
      </w:r>
    </w:p>
    <w:p w14:paraId="481C038D" w14:textId="77777777" w:rsidR="002C5376" w:rsidRPr="009C1414" w:rsidRDefault="002C5376" w:rsidP="002C537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3A6C8AA" w14:textId="2AF29B7A" w:rsidR="006B10B9" w:rsidRPr="009C1414" w:rsidRDefault="006B10B9" w:rsidP="00DA3E8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C1414">
        <w:rPr>
          <w:rFonts w:ascii="Times New Roman" w:hAnsi="Times New Roman"/>
          <w:sz w:val="24"/>
          <w:szCs w:val="24"/>
        </w:rPr>
        <w:t xml:space="preserve">Tento dodatok nadobúda platnosť dňom podpisu zmluvných strán a účinnosť </w:t>
      </w:r>
      <w:r w:rsidR="002C5376" w:rsidRPr="009C1414">
        <w:rPr>
          <w:rFonts w:ascii="Times New Roman" w:hAnsi="Times New Roman"/>
          <w:sz w:val="24"/>
          <w:szCs w:val="24"/>
        </w:rPr>
        <w:t>19</w:t>
      </w:r>
      <w:r w:rsidRPr="009C1414">
        <w:rPr>
          <w:rFonts w:ascii="Times New Roman" w:hAnsi="Times New Roman"/>
          <w:sz w:val="24"/>
          <w:szCs w:val="24"/>
        </w:rPr>
        <w:t xml:space="preserve">. </w:t>
      </w:r>
      <w:r w:rsidR="00F67E78" w:rsidRPr="009C1414">
        <w:rPr>
          <w:rFonts w:ascii="Times New Roman" w:hAnsi="Times New Roman"/>
          <w:sz w:val="24"/>
          <w:szCs w:val="24"/>
        </w:rPr>
        <w:t>01</w:t>
      </w:r>
      <w:r w:rsidRPr="009C1414">
        <w:rPr>
          <w:rFonts w:ascii="Times New Roman" w:hAnsi="Times New Roman"/>
          <w:sz w:val="24"/>
          <w:szCs w:val="24"/>
        </w:rPr>
        <w:t>. 20</w:t>
      </w:r>
      <w:r w:rsidR="00F67E78" w:rsidRPr="009C1414">
        <w:rPr>
          <w:rFonts w:ascii="Times New Roman" w:hAnsi="Times New Roman"/>
          <w:sz w:val="24"/>
          <w:szCs w:val="24"/>
        </w:rPr>
        <w:t>21</w:t>
      </w:r>
      <w:r w:rsidRPr="009C1414">
        <w:rPr>
          <w:rFonts w:ascii="Times New Roman" w:hAnsi="Times New Roman"/>
          <w:sz w:val="24"/>
          <w:szCs w:val="24"/>
        </w:rPr>
        <w:t>. Zamestnávateľ sa zaväzuje v súlade s §5a ods. 5 písm. b) zák. 211/2000 Z. z. bezodkladne, najneskôr nasledujúci pracovný deň po podpise tohto dodatku, dodatok zverejniť na svojej internetovej stránke.</w:t>
      </w:r>
    </w:p>
    <w:p w14:paraId="706D0AE1" w14:textId="5C144314" w:rsidR="006B10B9" w:rsidRPr="009C1414" w:rsidRDefault="006B10B9" w:rsidP="006B10B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C9B211" w14:textId="77777777" w:rsidR="009C1414" w:rsidRPr="009C1414" w:rsidRDefault="009C1414" w:rsidP="009C1414">
      <w:pPr>
        <w:pStyle w:val="Zarkazkladnhotextu"/>
        <w:rPr>
          <w:rFonts w:ascii="Times New Roman" w:hAnsi="Times New Roman"/>
          <w:sz w:val="24"/>
          <w:szCs w:val="24"/>
        </w:rPr>
      </w:pPr>
      <w:r w:rsidRPr="009C1414">
        <w:rPr>
          <w:rFonts w:ascii="Times New Roman" w:hAnsi="Times New Roman"/>
          <w:sz w:val="24"/>
          <w:szCs w:val="24"/>
        </w:rPr>
        <w:t xml:space="preserve">Tieto zásady sú súčasťou KZ a platia od 21.12.2018 </w:t>
      </w:r>
    </w:p>
    <w:p w14:paraId="105E3FFE" w14:textId="77777777" w:rsidR="009C1414" w:rsidRPr="009C1414" w:rsidRDefault="009C1414" w:rsidP="006B10B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4753E0" w14:textId="77777777" w:rsidR="006B10B9" w:rsidRPr="009C1414" w:rsidRDefault="006B10B9" w:rsidP="006B10B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696EDA" w14:textId="77777777" w:rsidR="006B10B9" w:rsidRPr="009C1414" w:rsidRDefault="006B10B9" w:rsidP="006B10B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CE56B1" w14:textId="2427FC4B" w:rsidR="006B10B9" w:rsidRPr="009C1414" w:rsidRDefault="006B10B9" w:rsidP="006B10B9">
      <w:pPr>
        <w:pStyle w:val="Zarkazkladnhotextu2"/>
        <w:jc w:val="both"/>
        <w:rPr>
          <w:rFonts w:ascii="Times New Roman" w:hAnsi="Times New Roman"/>
          <w:sz w:val="24"/>
          <w:szCs w:val="24"/>
        </w:rPr>
      </w:pPr>
      <w:r w:rsidRPr="009C1414">
        <w:rPr>
          <w:rFonts w:ascii="Times New Roman" w:hAnsi="Times New Roman"/>
          <w:sz w:val="24"/>
          <w:szCs w:val="24"/>
        </w:rPr>
        <w:t>V</w:t>
      </w:r>
      <w:r w:rsidR="00E76E0F" w:rsidRPr="009C1414">
        <w:rPr>
          <w:rFonts w:ascii="Times New Roman" w:hAnsi="Times New Roman"/>
          <w:sz w:val="24"/>
          <w:szCs w:val="24"/>
        </w:rPr>
        <w:t xml:space="preserve"> Oravskej Lesnej </w:t>
      </w:r>
      <w:r w:rsidRPr="009C1414">
        <w:rPr>
          <w:rFonts w:ascii="Times New Roman" w:hAnsi="Times New Roman"/>
          <w:sz w:val="24"/>
          <w:szCs w:val="24"/>
        </w:rPr>
        <w:t xml:space="preserve"> dňa</w:t>
      </w:r>
      <w:r w:rsidR="00F67E78" w:rsidRPr="009C1414">
        <w:rPr>
          <w:rFonts w:ascii="Times New Roman" w:hAnsi="Times New Roman"/>
          <w:sz w:val="24"/>
          <w:szCs w:val="24"/>
        </w:rPr>
        <w:t>: 19</w:t>
      </w:r>
      <w:r w:rsidRPr="009C1414">
        <w:rPr>
          <w:rFonts w:ascii="Times New Roman" w:hAnsi="Times New Roman"/>
          <w:sz w:val="24"/>
          <w:szCs w:val="24"/>
        </w:rPr>
        <w:t xml:space="preserve">. </w:t>
      </w:r>
      <w:r w:rsidR="00F67E78" w:rsidRPr="009C1414">
        <w:rPr>
          <w:rFonts w:ascii="Times New Roman" w:hAnsi="Times New Roman"/>
          <w:sz w:val="24"/>
          <w:szCs w:val="24"/>
        </w:rPr>
        <w:t>01</w:t>
      </w:r>
      <w:r w:rsidRPr="009C1414">
        <w:rPr>
          <w:rFonts w:ascii="Times New Roman" w:hAnsi="Times New Roman"/>
          <w:sz w:val="24"/>
          <w:szCs w:val="24"/>
        </w:rPr>
        <w:t>. 2</w:t>
      </w:r>
      <w:r w:rsidR="00E76E0F" w:rsidRPr="009C1414">
        <w:rPr>
          <w:rFonts w:ascii="Times New Roman" w:hAnsi="Times New Roman"/>
          <w:sz w:val="24"/>
          <w:szCs w:val="24"/>
        </w:rPr>
        <w:t>021</w:t>
      </w:r>
    </w:p>
    <w:p w14:paraId="47D7CBE4" w14:textId="7EE0B8A9" w:rsidR="006B10B9" w:rsidRPr="009C1414" w:rsidRDefault="006B10B9" w:rsidP="006B10B9">
      <w:pPr>
        <w:rPr>
          <w:rFonts w:ascii="Times New Roman" w:hAnsi="Times New Roman"/>
          <w:sz w:val="24"/>
          <w:szCs w:val="24"/>
        </w:rPr>
      </w:pPr>
      <w:r w:rsidRPr="009C1414">
        <w:rPr>
          <w:rFonts w:ascii="Times New Roman" w:hAnsi="Times New Roman"/>
          <w:sz w:val="24"/>
          <w:szCs w:val="24"/>
        </w:rPr>
        <w:t>--------------------------------</w:t>
      </w:r>
      <w:r w:rsidRPr="009C1414">
        <w:rPr>
          <w:rFonts w:ascii="Times New Roman" w:hAnsi="Times New Roman"/>
          <w:sz w:val="24"/>
          <w:szCs w:val="24"/>
        </w:rPr>
        <w:tab/>
      </w:r>
      <w:r w:rsidRPr="009C1414">
        <w:rPr>
          <w:rFonts w:ascii="Times New Roman" w:hAnsi="Times New Roman"/>
          <w:sz w:val="24"/>
          <w:szCs w:val="24"/>
        </w:rPr>
        <w:tab/>
        <w:t xml:space="preserve">    </w:t>
      </w:r>
      <w:r w:rsidRPr="009C1414">
        <w:rPr>
          <w:rFonts w:ascii="Times New Roman" w:hAnsi="Times New Roman"/>
          <w:sz w:val="24"/>
          <w:szCs w:val="24"/>
        </w:rPr>
        <w:tab/>
        <w:t xml:space="preserve">     </w:t>
      </w:r>
      <w:r w:rsidRPr="009C1414">
        <w:rPr>
          <w:rFonts w:ascii="Times New Roman" w:hAnsi="Times New Roman"/>
          <w:sz w:val="24"/>
          <w:szCs w:val="24"/>
        </w:rPr>
        <w:tab/>
        <w:t>-------------------------------              základná organizácia</w:t>
      </w:r>
      <w:r w:rsidRPr="009C1414">
        <w:rPr>
          <w:rFonts w:ascii="Times New Roman" w:hAnsi="Times New Roman"/>
          <w:sz w:val="24"/>
          <w:szCs w:val="24"/>
        </w:rPr>
        <w:tab/>
      </w:r>
      <w:r w:rsidRPr="009C1414">
        <w:rPr>
          <w:rFonts w:ascii="Times New Roman" w:hAnsi="Times New Roman"/>
          <w:sz w:val="24"/>
          <w:szCs w:val="24"/>
        </w:rPr>
        <w:tab/>
        <w:t xml:space="preserve">       </w:t>
      </w:r>
      <w:r w:rsidRPr="009C1414">
        <w:rPr>
          <w:rFonts w:ascii="Times New Roman" w:hAnsi="Times New Roman"/>
          <w:sz w:val="24"/>
          <w:szCs w:val="24"/>
        </w:rPr>
        <w:tab/>
      </w:r>
      <w:r w:rsidRPr="009C1414">
        <w:rPr>
          <w:rFonts w:ascii="Times New Roman" w:hAnsi="Times New Roman"/>
          <w:sz w:val="24"/>
          <w:szCs w:val="24"/>
        </w:rPr>
        <w:tab/>
        <w:t xml:space="preserve">      </w:t>
      </w:r>
      <w:r w:rsidRPr="009C1414">
        <w:rPr>
          <w:rFonts w:ascii="Times New Roman" w:hAnsi="Times New Roman"/>
          <w:sz w:val="24"/>
          <w:szCs w:val="24"/>
        </w:rPr>
        <w:tab/>
        <w:t xml:space="preserve">          zamestnávateľ</w:t>
      </w:r>
    </w:p>
    <w:sectPr w:rsidR="006B10B9" w:rsidRPr="009C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E09"/>
    <w:multiLevelType w:val="singleLevel"/>
    <w:tmpl w:val="D80A80C2"/>
    <w:lvl w:ilvl="0">
      <w:start w:val="26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845878"/>
    <w:multiLevelType w:val="hybridMultilevel"/>
    <w:tmpl w:val="8444A6E4"/>
    <w:lvl w:ilvl="0" w:tplc="165079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C5689"/>
    <w:multiLevelType w:val="hybridMultilevel"/>
    <w:tmpl w:val="B6045C7C"/>
    <w:lvl w:ilvl="0" w:tplc="2B5A7D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C7C6F0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870DF"/>
    <w:multiLevelType w:val="hybridMultilevel"/>
    <w:tmpl w:val="D12E8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B0129"/>
    <w:multiLevelType w:val="hybridMultilevel"/>
    <w:tmpl w:val="00FAEA1E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7226D"/>
    <w:multiLevelType w:val="hybridMultilevel"/>
    <w:tmpl w:val="FC70E5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C67931"/>
    <w:multiLevelType w:val="hybridMultilevel"/>
    <w:tmpl w:val="4F1EC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0C6B00"/>
    <w:multiLevelType w:val="hybridMultilevel"/>
    <w:tmpl w:val="D76E2284"/>
    <w:lvl w:ilvl="0" w:tplc="944CCCAC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B9"/>
    <w:rsid w:val="00051D03"/>
    <w:rsid w:val="002C5376"/>
    <w:rsid w:val="002D0589"/>
    <w:rsid w:val="002D5DCB"/>
    <w:rsid w:val="003F68F5"/>
    <w:rsid w:val="004069B1"/>
    <w:rsid w:val="006A30C4"/>
    <w:rsid w:val="006B10B9"/>
    <w:rsid w:val="00877C8F"/>
    <w:rsid w:val="009C1414"/>
    <w:rsid w:val="009F69D0"/>
    <w:rsid w:val="00CB468B"/>
    <w:rsid w:val="00D73E61"/>
    <w:rsid w:val="00DA3E8C"/>
    <w:rsid w:val="00E76E0F"/>
    <w:rsid w:val="00F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056F"/>
  <w15:chartTrackingRefBased/>
  <w15:docId w15:val="{4FD3FD05-5F19-4E47-96F1-F902359F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10B9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051D03"/>
    <w:pPr>
      <w:keepNext/>
      <w:keepLines/>
      <w:spacing w:after="5" w:line="250" w:lineRule="auto"/>
      <w:ind w:left="43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D05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6B10B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B10B9"/>
    <w:rPr>
      <w:rFonts w:ascii="Calibri" w:hAnsi="Calibri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B10B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B10B9"/>
    <w:rPr>
      <w:rFonts w:ascii="Calibri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6B10B9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51D0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51D03"/>
    <w:rPr>
      <w:rFonts w:ascii="Calibri" w:hAnsi="Calibri" w:cs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51D03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D05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Kvak</dc:creator>
  <cp:keywords/>
  <dc:description/>
  <cp:lastModifiedBy>admin</cp:lastModifiedBy>
  <cp:revision>9</cp:revision>
  <dcterms:created xsi:type="dcterms:W3CDTF">2021-06-06T08:07:00Z</dcterms:created>
  <dcterms:modified xsi:type="dcterms:W3CDTF">2021-06-07T06:59:00Z</dcterms:modified>
</cp:coreProperties>
</file>